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788A" w14:textId="77777777" w:rsidR="00A37B19" w:rsidRDefault="00D05FE8"/>
    <w:p w14:paraId="347FF125" w14:textId="77777777" w:rsidR="003D5196" w:rsidRPr="007D1D66" w:rsidRDefault="003D5196">
      <w:pPr>
        <w:rPr>
          <w:sz w:val="24"/>
          <w:szCs w:val="24"/>
        </w:rPr>
      </w:pPr>
    </w:p>
    <w:p w14:paraId="11B5259B" w14:textId="0A1F4023" w:rsidR="007D1D66" w:rsidRPr="007D1D66" w:rsidRDefault="007D1D66" w:rsidP="007D1D66">
      <w:pPr>
        <w:pStyle w:val="NoSpacing"/>
        <w:rPr>
          <w:b/>
          <w:sz w:val="24"/>
          <w:szCs w:val="24"/>
        </w:rPr>
      </w:pPr>
      <w:r w:rsidRPr="007D1D66">
        <w:rPr>
          <w:b/>
          <w:sz w:val="24"/>
          <w:szCs w:val="24"/>
        </w:rPr>
        <w:t>Agenda – Meeting of Board of Directors</w:t>
      </w:r>
    </w:p>
    <w:p w14:paraId="6BEC2BBF" w14:textId="3E3A609F" w:rsidR="007D1D66" w:rsidRPr="007D1D66" w:rsidRDefault="007D1D66" w:rsidP="007D1D66">
      <w:pPr>
        <w:pStyle w:val="NoSpacing"/>
        <w:rPr>
          <w:b/>
          <w:sz w:val="24"/>
          <w:szCs w:val="24"/>
        </w:rPr>
      </w:pPr>
      <w:r w:rsidRPr="007D1D66">
        <w:rPr>
          <w:b/>
          <w:sz w:val="24"/>
          <w:szCs w:val="24"/>
        </w:rPr>
        <w:t>Bloomfield-Garfield Corporation</w:t>
      </w:r>
    </w:p>
    <w:p w14:paraId="6099850F" w14:textId="67B0AE47" w:rsidR="007D1D66" w:rsidRPr="007D1D66" w:rsidRDefault="00C05171" w:rsidP="007D1D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 10</w:t>
      </w:r>
      <w:r w:rsidR="007D1D66" w:rsidRPr="007D1D66">
        <w:rPr>
          <w:b/>
          <w:sz w:val="24"/>
          <w:szCs w:val="24"/>
        </w:rPr>
        <w:t>, 2018</w:t>
      </w:r>
    </w:p>
    <w:p w14:paraId="14410ED6" w14:textId="1EE2F2FA" w:rsidR="007D1D66" w:rsidRDefault="007D1D66" w:rsidP="007D1D66">
      <w:pPr>
        <w:pStyle w:val="NoSpacing"/>
      </w:pPr>
    </w:p>
    <w:p w14:paraId="03901307" w14:textId="49369B7B" w:rsidR="007D1D66" w:rsidRDefault="007D1D66" w:rsidP="007D1D66">
      <w:pPr>
        <w:pStyle w:val="NoSpacing"/>
      </w:pPr>
    </w:p>
    <w:p w14:paraId="4EF79067" w14:textId="505789D6" w:rsidR="007D1D66" w:rsidRDefault="007D1D66" w:rsidP="007D1D6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&amp; Motion to Adopt Agenda as Presented – </w:t>
      </w:r>
      <w:r w:rsidR="00C05171">
        <w:rPr>
          <w:sz w:val="24"/>
          <w:szCs w:val="24"/>
        </w:rPr>
        <w:t>Bill Cornell</w:t>
      </w:r>
      <w:r>
        <w:rPr>
          <w:sz w:val="24"/>
          <w:szCs w:val="24"/>
        </w:rPr>
        <w:t>, Board Pres.</w:t>
      </w:r>
    </w:p>
    <w:p w14:paraId="497AEF64" w14:textId="77777777" w:rsidR="00C05171" w:rsidRDefault="007D1D66" w:rsidP="00C051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28E505" w14:textId="63917256" w:rsidR="007D1D66" w:rsidRDefault="007D1D66" w:rsidP="00C0517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Minutes of </w:t>
      </w:r>
      <w:r w:rsidR="00C05171">
        <w:rPr>
          <w:sz w:val="24"/>
          <w:szCs w:val="24"/>
        </w:rPr>
        <w:t>August 13</w:t>
      </w:r>
      <w:r>
        <w:rPr>
          <w:sz w:val="24"/>
          <w:szCs w:val="24"/>
        </w:rPr>
        <w:t>, 2018 Board and Motion to Approve – Jeanette Coleman, Secretary</w:t>
      </w:r>
    </w:p>
    <w:p w14:paraId="7E3D499F" w14:textId="103E591E" w:rsidR="007D1D66" w:rsidRDefault="007D1D66" w:rsidP="007D1D66">
      <w:pPr>
        <w:pStyle w:val="NoSpacing"/>
        <w:ind w:left="360"/>
        <w:rPr>
          <w:sz w:val="24"/>
          <w:szCs w:val="24"/>
        </w:rPr>
      </w:pPr>
    </w:p>
    <w:p w14:paraId="42ED8D38" w14:textId="78DBB792" w:rsidR="007D1D66" w:rsidRDefault="007D1D66" w:rsidP="007D1D6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Items Referred for Board Discussion/Action</w:t>
      </w:r>
    </w:p>
    <w:p w14:paraId="201E6576" w14:textId="3CDAAA2F" w:rsidR="0033005C" w:rsidRDefault="0033005C" w:rsidP="0033005C">
      <w:pPr>
        <w:pStyle w:val="NoSpacing"/>
        <w:rPr>
          <w:sz w:val="24"/>
          <w:szCs w:val="24"/>
        </w:rPr>
      </w:pPr>
    </w:p>
    <w:p w14:paraId="0DEB1A27" w14:textId="693188D6" w:rsidR="00C05171" w:rsidRPr="0015434A" w:rsidRDefault="00C05171" w:rsidP="0015434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plans for annual meeting on </w:t>
      </w:r>
      <w:r w:rsidR="0015434A">
        <w:rPr>
          <w:sz w:val="24"/>
          <w:szCs w:val="24"/>
        </w:rPr>
        <w:t>O</w:t>
      </w:r>
      <w:r>
        <w:rPr>
          <w:sz w:val="24"/>
          <w:szCs w:val="24"/>
        </w:rPr>
        <w:t>ct. 22</w:t>
      </w:r>
      <w:r w:rsidRPr="00C0517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division of Board members</w:t>
      </w:r>
      <w:r w:rsidR="0015434A">
        <w:rPr>
          <w:sz w:val="24"/>
          <w:szCs w:val="24"/>
        </w:rPr>
        <w:t xml:space="preserve"> i</w:t>
      </w:r>
      <w:bookmarkStart w:id="0" w:name="_GoBack"/>
      <w:bookmarkEnd w:id="0"/>
      <w:r w:rsidRPr="0015434A">
        <w:rPr>
          <w:sz w:val="24"/>
          <w:szCs w:val="24"/>
        </w:rPr>
        <w:t>nto two classes</w:t>
      </w:r>
    </w:p>
    <w:p w14:paraId="4551AE37" w14:textId="69955875" w:rsidR="0033005C" w:rsidRDefault="0033005C" w:rsidP="0033005C">
      <w:pPr>
        <w:pStyle w:val="NoSpacing"/>
        <w:rPr>
          <w:sz w:val="24"/>
          <w:szCs w:val="24"/>
        </w:rPr>
      </w:pPr>
    </w:p>
    <w:p w14:paraId="191379E8" w14:textId="323BD956" w:rsidR="0033005C" w:rsidRDefault="00C05171" w:rsidP="00C0517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Overview of key information presented in 2017 audited financial statements</w:t>
      </w:r>
    </w:p>
    <w:p w14:paraId="610BFDE3" w14:textId="32039D77" w:rsidR="00C05171" w:rsidRPr="00C05171" w:rsidRDefault="00C05171" w:rsidP="00C0517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&gt;Audit &amp; finance committee met with auditors on Sept. 6</w:t>
      </w:r>
      <w:r w:rsidRPr="00C051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BGC offices</w:t>
      </w:r>
    </w:p>
    <w:p w14:paraId="694BFB81" w14:textId="549DC569" w:rsidR="0033005C" w:rsidRDefault="00C05171" w:rsidP="003300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&gt;Motion to accept audited financials</w:t>
      </w:r>
    </w:p>
    <w:p w14:paraId="43AB38E4" w14:textId="77777777" w:rsidR="00C05171" w:rsidRDefault="00C05171" w:rsidP="0033005C">
      <w:pPr>
        <w:pStyle w:val="NoSpacing"/>
        <w:rPr>
          <w:sz w:val="24"/>
          <w:szCs w:val="24"/>
        </w:rPr>
      </w:pPr>
    </w:p>
    <w:p w14:paraId="7348A663" w14:textId="2C11996A" w:rsidR="0033005C" w:rsidRDefault="00C05171" w:rsidP="00C0517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Introduction of Shannon Lyons and plan for play space for kids in Friendship</w:t>
      </w:r>
    </w:p>
    <w:p w14:paraId="16A8C93A" w14:textId="0779B084" w:rsidR="00C05171" w:rsidRDefault="00C05171" w:rsidP="00C0517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Park </w:t>
      </w:r>
    </w:p>
    <w:p w14:paraId="627572EB" w14:textId="6C50485B" w:rsidR="00C05171" w:rsidRPr="00C05171" w:rsidRDefault="00C05171" w:rsidP="00C0517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&gt;Motion as to Board action</w:t>
      </w:r>
    </w:p>
    <w:p w14:paraId="4C2B290E" w14:textId="2ED2D288" w:rsidR="0033005C" w:rsidRDefault="0033005C" w:rsidP="0033005C">
      <w:pPr>
        <w:pStyle w:val="NoSpacing"/>
        <w:rPr>
          <w:sz w:val="24"/>
          <w:szCs w:val="24"/>
        </w:rPr>
      </w:pPr>
    </w:p>
    <w:p w14:paraId="49E2F2B7" w14:textId="0C1F58F6" w:rsidR="0033005C" w:rsidRDefault="00C05171" w:rsidP="00C0517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Discussion re: draft of portion of business/strategic plan for Garfield Land Trust</w:t>
      </w:r>
    </w:p>
    <w:p w14:paraId="6D66A83A" w14:textId="77777777" w:rsidR="00C05171" w:rsidRDefault="00C05171" w:rsidP="00C05171">
      <w:pPr>
        <w:pStyle w:val="NoSpacing"/>
        <w:ind w:left="1440"/>
        <w:rPr>
          <w:sz w:val="24"/>
          <w:szCs w:val="24"/>
        </w:rPr>
      </w:pPr>
    </w:p>
    <w:p w14:paraId="3A68AC23" w14:textId="3DCDA162" w:rsidR="00C05171" w:rsidRDefault="00C05171" w:rsidP="00C0517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Request from Felicia Cooper to use Activity Center on Saturdays from Sept. </w:t>
      </w:r>
    </w:p>
    <w:p w14:paraId="14B4FA28" w14:textId="085D20A5" w:rsidR="00C05171" w:rsidRPr="00C05171" w:rsidRDefault="00C05171" w:rsidP="00C0517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to November for puppet performance rehearsals – Motion as to Board action</w:t>
      </w:r>
    </w:p>
    <w:p w14:paraId="7C073EE4" w14:textId="3D04A68A" w:rsidR="0033005C" w:rsidRDefault="0033005C" w:rsidP="0033005C">
      <w:pPr>
        <w:pStyle w:val="NoSpacing"/>
        <w:rPr>
          <w:sz w:val="24"/>
          <w:szCs w:val="24"/>
        </w:rPr>
      </w:pPr>
    </w:p>
    <w:p w14:paraId="43E99234" w14:textId="29091833" w:rsidR="00B92F3B" w:rsidRDefault="00C05171" w:rsidP="00C0517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Invitation from Pittsburgh Foundation to submit $50,000 request for programmatic grant</w:t>
      </w:r>
    </w:p>
    <w:p w14:paraId="5CF22309" w14:textId="428093F2" w:rsidR="00C05171" w:rsidRDefault="00C05171" w:rsidP="00C0517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&gt;Due date:  Sept. 17</w:t>
      </w:r>
      <w:r w:rsidRPr="00C05171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</w:p>
    <w:p w14:paraId="1E284A81" w14:textId="77777777" w:rsidR="00C05171" w:rsidRDefault="00C05171" w:rsidP="00C05171">
      <w:pPr>
        <w:pStyle w:val="NoSpacing"/>
        <w:ind w:left="1440"/>
        <w:rPr>
          <w:sz w:val="24"/>
          <w:szCs w:val="24"/>
        </w:rPr>
      </w:pPr>
    </w:p>
    <w:p w14:paraId="308A8C00" w14:textId="64F67F06" w:rsidR="00B92F3B" w:rsidRDefault="00B92F3B" w:rsidP="00B92F3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F73F8F9" w14:textId="7F234298" w:rsidR="00B92F3B" w:rsidRDefault="00B92F3B" w:rsidP="00B92F3B">
      <w:pPr>
        <w:pStyle w:val="NoSpacing"/>
        <w:rPr>
          <w:sz w:val="24"/>
          <w:szCs w:val="24"/>
        </w:rPr>
      </w:pPr>
    </w:p>
    <w:p w14:paraId="2D580EB0" w14:textId="36DD4DD7" w:rsidR="00B92F3B" w:rsidRDefault="00B92F3B" w:rsidP="00C0517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2FFFAAF" w14:textId="77777777" w:rsidR="00C05171" w:rsidRPr="00C05171" w:rsidRDefault="00C05171" w:rsidP="00C05171">
      <w:pPr>
        <w:pStyle w:val="NoSpacing"/>
        <w:rPr>
          <w:sz w:val="24"/>
          <w:szCs w:val="24"/>
        </w:rPr>
      </w:pPr>
    </w:p>
    <w:p w14:paraId="7CDC5FE7" w14:textId="47250B4C" w:rsidR="00B92F3B" w:rsidRPr="007D1D66" w:rsidRDefault="00B92F3B" w:rsidP="00B92F3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14:paraId="31417AC8" w14:textId="77777777" w:rsidR="007D1D66" w:rsidRPr="007D1D66" w:rsidRDefault="007D1D66" w:rsidP="007D1D66">
      <w:pPr>
        <w:spacing w:line="240" w:lineRule="auto"/>
        <w:rPr>
          <w:sz w:val="24"/>
          <w:szCs w:val="24"/>
        </w:rPr>
      </w:pPr>
    </w:p>
    <w:sectPr w:rsidR="007D1D66" w:rsidRPr="007D1D66" w:rsidSect="006F6FC2">
      <w:headerReference w:type="default" r:id="rId7"/>
      <w:footerReference w:type="default" r:id="rId8"/>
      <w:pgSz w:w="12240" w:h="15840" w:code="1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BC83" w14:textId="77777777" w:rsidR="00D05FE8" w:rsidRDefault="00D05FE8" w:rsidP="00CC0F94">
      <w:pPr>
        <w:spacing w:after="0" w:line="240" w:lineRule="auto"/>
      </w:pPr>
      <w:r>
        <w:separator/>
      </w:r>
    </w:p>
  </w:endnote>
  <w:endnote w:type="continuationSeparator" w:id="0">
    <w:p w14:paraId="1A1C3948" w14:textId="77777777" w:rsidR="00D05FE8" w:rsidRDefault="00D05FE8" w:rsidP="00CC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F32C" w14:textId="77777777" w:rsidR="00CC0F94" w:rsidRDefault="00CC0F94" w:rsidP="006F6FC2">
    <w:pPr>
      <w:pStyle w:val="Footer"/>
      <w:tabs>
        <w:tab w:val="clear" w:pos="9360"/>
      </w:tabs>
      <w:ind w:left="-720" w:right="-720"/>
      <w:jc w:val="center"/>
      <w:rPr>
        <w:sz w:val="20"/>
        <w:szCs w:val="20"/>
      </w:rPr>
    </w:pPr>
    <w:r w:rsidRPr="00CC0F94">
      <w:rPr>
        <w:sz w:val="20"/>
        <w:szCs w:val="20"/>
      </w:rPr>
      <w:t>Community Development Office</w:t>
    </w:r>
    <w:r>
      <w:rPr>
        <w:sz w:val="20"/>
        <w:szCs w:val="20"/>
      </w:rPr>
      <w:t xml:space="preserve"> |</w:t>
    </w:r>
    <w:r w:rsidRPr="00CC0F94">
      <w:rPr>
        <w:sz w:val="20"/>
        <w:szCs w:val="20"/>
      </w:rPr>
      <w:t xml:space="preserve"> 5149 Penn Avenue, Pittsburgh, PA 15224 | Phone (412) 441-6950 | Fax (412) 441-6956</w:t>
    </w:r>
    <w:r w:rsidRPr="00CC0F94">
      <w:rPr>
        <w:sz w:val="20"/>
        <w:szCs w:val="20"/>
      </w:rPr>
      <w:br/>
      <w:t>Youth Development Office</w:t>
    </w:r>
    <w:r>
      <w:rPr>
        <w:sz w:val="20"/>
        <w:szCs w:val="20"/>
      </w:rPr>
      <w:t xml:space="preserve"> |</w:t>
    </w:r>
    <w:r w:rsidRPr="00CC0F94">
      <w:rPr>
        <w:sz w:val="20"/>
        <w:szCs w:val="20"/>
      </w:rPr>
      <w:t xml:space="preserve"> 5321 Penn Avenue, Pittsburgh, PA 15224 | Phone (412) 441-9833 | Fax (412) 441-6918</w:t>
    </w:r>
  </w:p>
  <w:p w14:paraId="38C8CF01" w14:textId="77777777" w:rsidR="00CC0F94" w:rsidRPr="00CC0F94" w:rsidRDefault="00CC0F94" w:rsidP="00CC0F94">
    <w:pPr>
      <w:pStyle w:val="Footer"/>
      <w:tabs>
        <w:tab w:val="left" w:pos="9360"/>
      </w:tabs>
      <w:jc w:val="center"/>
      <w:rPr>
        <w:sz w:val="20"/>
        <w:szCs w:val="20"/>
      </w:rPr>
    </w:pPr>
    <w:r>
      <w:rPr>
        <w:sz w:val="20"/>
        <w:szCs w:val="20"/>
      </w:rPr>
      <w:t>www.bloomfield-garfield.org</w:t>
    </w:r>
    <w:r w:rsidRPr="00CC0F94">
      <w:rPr>
        <w:sz w:val="20"/>
        <w:szCs w:val="20"/>
      </w:rPr>
      <w:br/>
    </w:r>
  </w:p>
  <w:p w14:paraId="0ABA220C" w14:textId="77777777" w:rsidR="00CC0F94" w:rsidRDefault="00CC0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08FDB" w14:textId="77777777" w:rsidR="00D05FE8" w:rsidRDefault="00D05FE8" w:rsidP="00CC0F94">
      <w:pPr>
        <w:spacing w:after="0" w:line="240" w:lineRule="auto"/>
      </w:pPr>
      <w:r>
        <w:separator/>
      </w:r>
    </w:p>
  </w:footnote>
  <w:footnote w:type="continuationSeparator" w:id="0">
    <w:p w14:paraId="24D2BCBC" w14:textId="77777777" w:rsidR="00D05FE8" w:rsidRDefault="00D05FE8" w:rsidP="00CC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864C" w14:textId="77777777" w:rsidR="00CC0F94" w:rsidRDefault="00CC0F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91D2F" wp14:editId="3F9160A7">
          <wp:simplePos x="0" y="0"/>
          <wp:positionH relativeFrom="column">
            <wp:posOffset>4138352</wp:posOffset>
          </wp:positionH>
          <wp:positionV relativeFrom="paragraph">
            <wp:posOffset>185040</wp:posOffset>
          </wp:positionV>
          <wp:extent cx="2143125" cy="909955"/>
          <wp:effectExtent l="0" t="0" r="9525" b="4445"/>
          <wp:wrapSquare wrapText="bothSides"/>
          <wp:docPr id="1" name="Picture 1" descr="C:\Users\Amber\AppData\Local\Microsoft\Windows\INetCache\Content.Word\bgc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ber\AppData\Local\Microsoft\Windows\INetCache\Content.Word\bgc-logo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CBB"/>
    <w:multiLevelType w:val="hybridMultilevel"/>
    <w:tmpl w:val="DC901F30"/>
    <w:lvl w:ilvl="0" w:tplc="4C7CB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46C9"/>
    <w:multiLevelType w:val="hybridMultilevel"/>
    <w:tmpl w:val="295AADE0"/>
    <w:lvl w:ilvl="0" w:tplc="11DA4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6A5"/>
    <w:multiLevelType w:val="hybridMultilevel"/>
    <w:tmpl w:val="4EE62516"/>
    <w:lvl w:ilvl="0" w:tplc="EBC485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543BC"/>
    <w:multiLevelType w:val="hybridMultilevel"/>
    <w:tmpl w:val="6C267B86"/>
    <w:lvl w:ilvl="0" w:tplc="A5762D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C02D9"/>
    <w:multiLevelType w:val="hybridMultilevel"/>
    <w:tmpl w:val="490A7AC2"/>
    <w:lvl w:ilvl="0" w:tplc="B9C44C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94"/>
    <w:rsid w:val="00070C56"/>
    <w:rsid w:val="0015434A"/>
    <w:rsid w:val="00286062"/>
    <w:rsid w:val="00324725"/>
    <w:rsid w:val="0033005C"/>
    <w:rsid w:val="003D5196"/>
    <w:rsid w:val="00401E3A"/>
    <w:rsid w:val="0040568C"/>
    <w:rsid w:val="0041274D"/>
    <w:rsid w:val="004938B8"/>
    <w:rsid w:val="0063768C"/>
    <w:rsid w:val="006F6FC2"/>
    <w:rsid w:val="00733857"/>
    <w:rsid w:val="00771418"/>
    <w:rsid w:val="00783070"/>
    <w:rsid w:val="007D1D66"/>
    <w:rsid w:val="007D5AC3"/>
    <w:rsid w:val="008023AE"/>
    <w:rsid w:val="00850078"/>
    <w:rsid w:val="00996BFC"/>
    <w:rsid w:val="00AB4562"/>
    <w:rsid w:val="00AC3B0B"/>
    <w:rsid w:val="00B92F3B"/>
    <w:rsid w:val="00C05171"/>
    <w:rsid w:val="00CC0F94"/>
    <w:rsid w:val="00D05FE8"/>
    <w:rsid w:val="00D34239"/>
    <w:rsid w:val="00E820FA"/>
    <w:rsid w:val="00F423E9"/>
    <w:rsid w:val="00F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064F3"/>
  <w15:chartTrackingRefBased/>
  <w15:docId w15:val="{210E42A1-7EC0-41FD-A5C7-03751ADB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94"/>
  </w:style>
  <w:style w:type="paragraph" w:styleId="Footer">
    <w:name w:val="footer"/>
    <w:basedOn w:val="Normal"/>
    <w:link w:val="FooterChar"/>
    <w:uiPriority w:val="99"/>
    <w:unhideWhenUsed/>
    <w:rsid w:val="00CC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94"/>
  </w:style>
  <w:style w:type="paragraph" w:styleId="NoSpacing">
    <w:name w:val="No Spacing"/>
    <w:uiPriority w:val="1"/>
    <w:qFormat/>
    <w:rsid w:val="007D1D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Swartz, Riza A</cp:lastModifiedBy>
  <cp:revision>2</cp:revision>
  <cp:lastPrinted>2018-08-13T20:34:00Z</cp:lastPrinted>
  <dcterms:created xsi:type="dcterms:W3CDTF">2018-09-10T22:04:00Z</dcterms:created>
  <dcterms:modified xsi:type="dcterms:W3CDTF">2018-09-10T22:04:00Z</dcterms:modified>
</cp:coreProperties>
</file>